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866" w:rsidRPr="001B4E0D" w:rsidRDefault="00C05866" w:rsidP="001B4E0D">
      <w:pPr>
        <w:pStyle w:val="2"/>
        <w:ind w:right="283"/>
        <w:jc w:val="right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 w:rsidRPr="00E45D2A">
        <w:rPr>
          <w:rFonts w:ascii="Calibri" w:hAnsi="Calibri"/>
          <w:b w:val="0"/>
          <w:sz w:val="22"/>
          <w:szCs w:val="22"/>
        </w:rPr>
        <w:t xml:space="preserve">  </w:t>
      </w:r>
      <w:bookmarkStart w:id="1" w:name="_Toc339456909"/>
      <w:r w:rsidRPr="00911074">
        <w:rPr>
          <w:rFonts w:ascii="Calibri" w:hAnsi="Calibri"/>
          <w:i/>
          <w:szCs w:val="28"/>
        </w:rPr>
        <w:t>Приложение 2 к Положению</w:t>
      </w:r>
      <w:bookmarkEnd w:id="1"/>
      <w:r w:rsidRPr="00911074">
        <w:rPr>
          <w:rFonts w:ascii="Calibri" w:hAnsi="Calibri"/>
          <w:i/>
          <w:szCs w:val="28"/>
        </w:rPr>
        <w:t xml:space="preserve"> </w:t>
      </w:r>
    </w:p>
    <w:p w:rsidR="00C05866" w:rsidRPr="00911074" w:rsidRDefault="00C05866" w:rsidP="00C05866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2" w:name="_Toc339456910"/>
      <w:r w:rsidRPr="00911074">
        <w:rPr>
          <w:rFonts w:ascii="Calibri" w:hAnsi="Calibri"/>
          <w:i/>
          <w:szCs w:val="28"/>
        </w:rPr>
        <w:t>о Тендерном  комитете</w:t>
      </w:r>
      <w:bookmarkEnd w:id="2"/>
      <w:r w:rsidRPr="00911074">
        <w:rPr>
          <w:rFonts w:ascii="Calibri" w:hAnsi="Calibri"/>
          <w:i/>
          <w:szCs w:val="28"/>
        </w:rPr>
        <w:t xml:space="preserve">       </w:t>
      </w:r>
    </w:p>
    <w:p w:rsidR="00C05866" w:rsidRPr="00911074" w:rsidRDefault="00C05866" w:rsidP="00C05866">
      <w:pPr>
        <w:rPr>
          <w:rFonts w:ascii="Calibri" w:hAnsi="Calibri"/>
          <w:b/>
          <w:i/>
          <w:sz w:val="28"/>
          <w:szCs w:val="28"/>
        </w:rPr>
      </w:pPr>
    </w:p>
    <w:p w:rsidR="00911074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</w:p>
    <w:p w:rsidR="00BF0966" w:rsidRPr="007D5A65" w:rsidRDefault="00BF0966" w:rsidP="00BF0966">
      <w:pPr>
        <w:jc w:val="center"/>
        <w:rPr>
          <w:b/>
          <w:sz w:val="28"/>
          <w:szCs w:val="28"/>
        </w:rPr>
      </w:pPr>
      <w:bookmarkStart w:id="3" w:name="_Toc339456911"/>
      <w:r w:rsidRPr="007D5A65">
        <w:rPr>
          <w:b/>
          <w:sz w:val="28"/>
          <w:szCs w:val="28"/>
        </w:rPr>
        <w:t>Тендерное предложение</w:t>
      </w:r>
    </w:p>
    <w:p w:rsidR="00BF0966" w:rsidRPr="007D5A65" w:rsidRDefault="00BF0966" w:rsidP="00BF0966">
      <w:pPr>
        <w:jc w:val="center"/>
        <w:rPr>
          <w:b/>
          <w:sz w:val="24"/>
          <w:szCs w:val="24"/>
          <w:u w:val="single"/>
        </w:rPr>
      </w:pPr>
    </w:p>
    <w:p w:rsidR="00BF0966" w:rsidRPr="007D5A65" w:rsidRDefault="00BF0966" w:rsidP="00BF0966">
      <w:pPr>
        <w:jc w:val="both"/>
        <w:rPr>
          <w:sz w:val="24"/>
          <w:szCs w:val="24"/>
        </w:rPr>
      </w:pPr>
      <w:r w:rsidRPr="00EB4E3E">
        <w:rPr>
          <w:sz w:val="24"/>
          <w:szCs w:val="24"/>
        </w:rPr>
        <w:t>Название тендера: предоставление услуг по проведению маркетинговых мероприятий определенного типа (пресс-день и клиентский день).</w:t>
      </w:r>
    </w:p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rPr>
          <w:sz w:val="24"/>
          <w:szCs w:val="24"/>
        </w:rPr>
      </w:pPr>
      <w:r w:rsidRPr="007D5A65">
        <w:rPr>
          <w:sz w:val="24"/>
          <w:szCs w:val="24"/>
        </w:rPr>
        <w:t xml:space="preserve">Инициатор тендера: компания БНС Груп. </w:t>
      </w:r>
    </w:p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rPr>
          <w:sz w:val="24"/>
          <w:szCs w:val="24"/>
        </w:rPr>
      </w:pPr>
      <w:r w:rsidRPr="5011D5DB">
        <w:rPr>
          <w:sz w:val="24"/>
          <w:szCs w:val="24"/>
        </w:rPr>
        <w:t xml:space="preserve">Участник тендера: </w:t>
      </w:r>
    </w:p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pStyle w:val="aa"/>
        <w:numPr>
          <w:ilvl w:val="0"/>
          <w:numId w:val="16"/>
        </w:numPr>
        <w:rPr>
          <w:b/>
          <w:sz w:val="28"/>
          <w:szCs w:val="28"/>
        </w:rPr>
      </w:pPr>
      <w:r w:rsidRPr="007D5A65">
        <w:rPr>
          <w:b/>
          <w:sz w:val="28"/>
          <w:szCs w:val="28"/>
        </w:rPr>
        <w:t xml:space="preserve">Мероприятие формата </w:t>
      </w:r>
      <w:r w:rsidRPr="00163DC0">
        <w:rPr>
          <w:b/>
          <w:sz w:val="28"/>
          <w:szCs w:val="28"/>
        </w:rPr>
        <w:t>“</w:t>
      </w:r>
      <w:r w:rsidRPr="007D5A65">
        <w:rPr>
          <w:b/>
          <w:sz w:val="28"/>
          <w:szCs w:val="28"/>
        </w:rPr>
        <w:t>Пресс-день</w:t>
      </w:r>
      <w:r w:rsidRPr="00163DC0">
        <w:rPr>
          <w:b/>
          <w:sz w:val="28"/>
          <w:szCs w:val="28"/>
        </w:rPr>
        <w:t>”</w:t>
      </w:r>
      <w:r>
        <w:rPr>
          <w:b/>
          <w:sz w:val="28"/>
          <w:szCs w:val="28"/>
        </w:rPr>
        <w:t xml:space="preserve"> г.Москва.</w:t>
      </w:r>
    </w:p>
    <w:p w:rsidR="00BF0966" w:rsidRPr="007D5A65" w:rsidRDefault="00BF0966" w:rsidP="00BF0966"/>
    <w:p w:rsidR="00BF0966" w:rsidRPr="007D5A65" w:rsidRDefault="00BF0966" w:rsidP="00BF0966">
      <w:r w:rsidRPr="007D5A65">
        <w:t>Мероприятие для прессы (презентация новой коллекции бренда в шоу-руме)</w:t>
      </w:r>
    </w:p>
    <w:p w:rsidR="00BF0966" w:rsidRPr="007D5A65" w:rsidRDefault="00BF0966" w:rsidP="00BF0966">
      <w:r w:rsidRPr="007D5A65">
        <w:t xml:space="preserve">Время: 11:00 – 17:00 </w:t>
      </w:r>
    </w:p>
    <w:p w:rsidR="00BF0966" w:rsidRPr="007D5A65" w:rsidRDefault="00BF0966" w:rsidP="00BF0966">
      <w:r w:rsidRPr="007D5A65">
        <w:t xml:space="preserve">Количество гостей: 100-130 </w:t>
      </w:r>
    </w:p>
    <w:p w:rsidR="00BF0966" w:rsidRPr="007D5A65" w:rsidRDefault="00BF0966" w:rsidP="00BF0966">
      <w:r w:rsidRPr="007D5A65">
        <w:t>Место: Красногвардейский проезд, дом 1 (башня “Око”, Москва-сити)</w:t>
      </w:r>
    </w:p>
    <w:p w:rsidR="00BF0966" w:rsidRPr="007D5A65" w:rsidRDefault="00BF0966" w:rsidP="00BF0966">
      <w:pPr>
        <w:pStyle w:val="aa"/>
        <w:rPr>
          <w:sz w:val="28"/>
          <w:szCs w:val="28"/>
        </w:rPr>
      </w:pPr>
    </w:p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2640"/>
        <w:gridCol w:w="4164"/>
      </w:tblGrid>
      <w:tr w:rsidR="00BF0966" w:rsidRPr="007D5A65" w:rsidTr="002D02BD">
        <w:trPr>
          <w:trHeight w:val="795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A65">
              <w:rPr>
                <w:b/>
                <w:bCs/>
                <w:sz w:val="24"/>
                <w:szCs w:val="24"/>
              </w:rPr>
              <w:t>Название работ (товаров, услуг)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  <w:r w:rsidRPr="007D5A65">
              <w:rPr>
                <w:b/>
                <w:bCs/>
                <w:sz w:val="24"/>
                <w:szCs w:val="24"/>
              </w:rPr>
              <w:t>пецификация</w:t>
            </w:r>
          </w:p>
        </w:tc>
        <w:tc>
          <w:tcPr>
            <w:tcW w:w="41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sz w:val="24"/>
                <w:szCs w:val="24"/>
              </w:rPr>
            </w:pPr>
            <w:r w:rsidRPr="007D5A65">
              <w:rPr>
                <w:b/>
                <w:sz w:val="24"/>
                <w:szCs w:val="24"/>
              </w:rPr>
              <w:t>Стоимость, без НДС (</w:t>
            </w:r>
            <w:r w:rsidRPr="007D5A65">
              <w:rPr>
                <w:b/>
                <w:i/>
                <w:sz w:val="24"/>
                <w:szCs w:val="24"/>
              </w:rPr>
              <w:t xml:space="preserve">указать нужное) </w:t>
            </w:r>
            <w:r w:rsidRPr="007D5A65">
              <w:rPr>
                <w:b/>
                <w:sz w:val="24"/>
                <w:szCs w:val="24"/>
              </w:rPr>
              <w:t>(стоимость ед. / стоимость в час)</w:t>
            </w:r>
          </w:p>
        </w:tc>
      </w:tr>
      <w:tr w:rsidR="00BF0966" w:rsidRPr="007D5A65" w:rsidTr="002D02BD">
        <w:trPr>
          <w:trHeight w:val="609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Размер АК (агентской комиссии), %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8E5BCD9">
              <w:rPr>
                <w:sz w:val="24"/>
                <w:szCs w:val="24"/>
              </w:rPr>
              <w:t xml:space="preserve">Наличие портфолию организации </w:t>
            </w:r>
            <w:r w:rsidRPr="08E5BCD9">
              <w:rPr>
                <w:sz w:val="24"/>
                <w:szCs w:val="24"/>
                <w:lang w:val="en-US"/>
              </w:rPr>
              <w:t>fashion</w:t>
            </w:r>
            <w:r w:rsidRPr="08E5BCD9">
              <w:rPr>
                <w:sz w:val="24"/>
                <w:szCs w:val="24"/>
              </w:rPr>
              <w:t>-мероприятий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</w:p>
        </w:tc>
        <w:tc>
          <w:tcPr>
            <w:tcW w:w="4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Кейтеринг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Обслуживание в обнос (меню согласно гайдлайнам бренда*).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Еда: соленые и сладкие канапе в стиле </w:t>
            </w:r>
            <w:r w:rsidRPr="007D5A65">
              <w:rPr>
                <w:iCs/>
                <w:sz w:val="24"/>
                <w:szCs w:val="24"/>
                <w:lang w:val="en-US"/>
              </w:rPr>
              <w:t>finger</w:t>
            </w:r>
            <w:r w:rsidRPr="007D5A65">
              <w:rPr>
                <w:iCs/>
                <w:sz w:val="24"/>
                <w:szCs w:val="24"/>
              </w:rPr>
              <w:t xml:space="preserve"> </w:t>
            </w:r>
            <w:r w:rsidRPr="007D5A65">
              <w:rPr>
                <w:iCs/>
                <w:sz w:val="24"/>
                <w:szCs w:val="24"/>
                <w:lang w:val="en-US"/>
              </w:rPr>
              <w:t>food</w:t>
            </w:r>
            <w:r w:rsidRPr="007D5A65">
              <w:rPr>
                <w:iCs/>
                <w:sz w:val="24"/>
                <w:szCs w:val="24"/>
              </w:rPr>
              <w:t xml:space="preserve"> (4 соленых опции (по 45 шт.) и 3 сладкие (по 45 шт).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Напитки: просекко (10 бутылок), сок (20 бутылок </w:t>
            </w:r>
            <w:r w:rsidRPr="007D5A65">
              <w:rPr>
                <w:iCs/>
                <w:sz w:val="24"/>
                <w:szCs w:val="24"/>
                <w:lang w:val="en-US"/>
              </w:rPr>
              <w:t>Pago</w:t>
            </w:r>
            <w:r w:rsidRPr="007D5A65">
              <w:rPr>
                <w:iCs/>
                <w:sz w:val="24"/>
                <w:szCs w:val="24"/>
              </w:rPr>
              <w:t>), вода (10 бутылок), чай/кофе.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Модели-официанты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(3 человека)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Мужчины модельной внешности до 30 лет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Промо-м</w:t>
            </w:r>
            <w:r w:rsidRPr="007D5A65">
              <w:rPr>
                <w:sz w:val="24"/>
                <w:szCs w:val="24"/>
              </w:rPr>
              <w:t>одели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(2 человека)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Девушки модельной внешности до 30 лет для навигирования гостей (хостесс)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Фотограф 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(1 человек)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Фотограф с наличием портфолио работ на мероприятиях подобного уровня (ведение репортажной </w:t>
            </w:r>
            <w:r w:rsidRPr="007D5A65">
              <w:rPr>
                <w:iCs/>
                <w:sz w:val="24"/>
                <w:szCs w:val="24"/>
              </w:rPr>
              <w:lastRenderedPageBreak/>
              <w:t xml:space="preserve">съемки на </w:t>
            </w:r>
            <w:r w:rsidRPr="007D5A65">
              <w:rPr>
                <w:iCs/>
                <w:sz w:val="24"/>
                <w:szCs w:val="24"/>
                <w:lang w:val="en-US"/>
              </w:rPr>
              <w:t>fashion</w:t>
            </w:r>
            <w:r>
              <w:rPr>
                <w:iCs/>
                <w:sz w:val="24"/>
                <w:szCs w:val="24"/>
              </w:rPr>
              <w:t>-</w:t>
            </w:r>
            <w:r w:rsidRPr="007D5A65">
              <w:rPr>
                <w:iCs/>
                <w:sz w:val="24"/>
                <w:szCs w:val="24"/>
              </w:rPr>
              <w:t>мероприятиях).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Хелперы (6 человек)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Помощники на монтаж/демонтаж, расстановка мебели в шоу-руме, отпаривание образцов и др.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Визажист</w:t>
            </w:r>
            <w:r w:rsidRPr="007D5A65">
              <w:rPr>
                <w:sz w:val="24"/>
                <w:szCs w:val="24"/>
                <w:lang w:val="en-US"/>
              </w:rPr>
              <w:t>/</w:t>
            </w:r>
            <w:r w:rsidRPr="007D5A65">
              <w:rPr>
                <w:sz w:val="24"/>
                <w:szCs w:val="24"/>
              </w:rPr>
              <w:t xml:space="preserve">стилист 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(на 5 человек)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  <w:r w:rsidRPr="08E5BCD9">
              <w:rPr>
                <w:sz w:val="24"/>
                <w:szCs w:val="24"/>
              </w:rPr>
              <w:t xml:space="preserve">Укладка волос и мейк-ап в стиле </w:t>
            </w:r>
            <w:r w:rsidRPr="08E5BCD9">
              <w:rPr>
                <w:sz w:val="24"/>
                <w:szCs w:val="24"/>
                <w:lang w:val="en-US"/>
              </w:rPr>
              <w:t>nude</w:t>
            </w:r>
            <w:r w:rsidRPr="08E5BCD9">
              <w:rPr>
                <w:sz w:val="24"/>
                <w:szCs w:val="24"/>
              </w:rPr>
              <w:t xml:space="preserve"> для девушек-хостесс, прическа для мужчин-официантов.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Флористика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6546FB">
              <w:rPr>
                <w:sz w:val="24"/>
                <w:szCs w:val="24"/>
              </w:rPr>
              <w:t xml:space="preserve"> (3 букета </w:t>
            </w:r>
            <w:r w:rsidRPr="007D5A65">
              <w:rPr>
                <w:sz w:val="24"/>
                <w:szCs w:val="24"/>
              </w:rPr>
              <w:t>с вазами)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Ранюнкулюсы (17 шт) </w:t>
            </w:r>
            <w:r w:rsidRPr="006546FB">
              <w:rPr>
                <w:iCs/>
                <w:sz w:val="24"/>
                <w:szCs w:val="24"/>
              </w:rPr>
              <w:t xml:space="preserve">– 2 букета </w:t>
            </w:r>
            <w:r w:rsidRPr="007D5A65">
              <w:rPr>
                <w:iCs/>
                <w:sz w:val="24"/>
                <w:szCs w:val="24"/>
              </w:rPr>
              <w:t>в низкой прозрачной вазе;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Фиолетовый чертополох - 1 букет среднего размера в белой вазе.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Клиниг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  <w:r w:rsidRPr="43B706B6">
              <w:rPr>
                <w:sz w:val="24"/>
                <w:szCs w:val="24"/>
              </w:rPr>
              <w:t>Мытье пола/пылесос, зеркал, протирание полок (до и после мероприятия).</w:t>
            </w:r>
          </w:p>
        </w:tc>
        <w:tc>
          <w:tcPr>
            <w:tcW w:w="4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966" w:rsidRPr="007D5A65" w:rsidRDefault="00BF0966" w:rsidP="00BF0966">
      <w:pPr>
        <w:pStyle w:val="aa"/>
        <w:rPr>
          <w:b/>
          <w:sz w:val="28"/>
          <w:szCs w:val="28"/>
        </w:rPr>
      </w:pPr>
    </w:p>
    <w:p w:rsidR="00BF0966" w:rsidRPr="007D5A65" w:rsidRDefault="00BF0966" w:rsidP="00BF0966">
      <w:pPr>
        <w:pStyle w:val="aa"/>
        <w:numPr>
          <w:ilvl w:val="0"/>
          <w:numId w:val="16"/>
        </w:numPr>
        <w:rPr>
          <w:b/>
          <w:sz w:val="28"/>
          <w:szCs w:val="28"/>
        </w:rPr>
      </w:pPr>
      <w:r w:rsidRPr="007D5A65">
        <w:rPr>
          <w:b/>
          <w:sz w:val="28"/>
          <w:szCs w:val="28"/>
        </w:rPr>
        <w:t>Мероприятие формата “Клиентский день”</w:t>
      </w:r>
      <w:r>
        <w:rPr>
          <w:b/>
          <w:sz w:val="28"/>
          <w:szCs w:val="28"/>
        </w:rPr>
        <w:t xml:space="preserve"> г. Москва</w:t>
      </w:r>
    </w:p>
    <w:p w:rsidR="00BF0966" w:rsidRPr="007D5A65" w:rsidRDefault="00BF0966" w:rsidP="00BF0966"/>
    <w:p w:rsidR="00BF0966" w:rsidRPr="007D5A65" w:rsidRDefault="00BF0966" w:rsidP="00BF0966">
      <w:r w:rsidRPr="007D5A65">
        <w:t xml:space="preserve">Мероприятие для клиентов магазина, нацеленное на увеличение трафика и среднего чека. </w:t>
      </w:r>
    </w:p>
    <w:p w:rsidR="00BF0966" w:rsidRPr="007D5A65" w:rsidRDefault="00BF0966" w:rsidP="00BF0966">
      <w:r w:rsidRPr="007D5A65">
        <w:t xml:space="preserve">Время: 12:00 – 20:00 </w:t>
      </w:r>
    </w:p>
    <w:p w:rsidR="00BF0966" w:rsidRPr="007D5A65" w:rsidRDefault="00BF0966" w:rsidP="00BF0966">
      <w:r w:rsidRPr="007D5A65">
        <w:t>Количество гостей: 500 - 700</w:t>
      </w:r>
    </w:p>
    <w:p w:rsidR="00BF0966" w:rsidRPr="007D5A65" w:rsidRDefault="00BF0966" w:rsidP="00BF0966">
      <w:r w:rsidRPr="007D5A65">
        <w:t>Место: ТРЦ Метрополис (как пример)</w:t>
      </w:r>
    </w:p>
    <w:p w:rsidR="00BF0966" w:rsidRPr="007D5A65" w:rsidRDefault="00BF0966" w:rsidP="00BF0966"/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2535"/>
        <w:gridCol w:w="4269"/>
      </w:tblGrid>
      <w:tr w:rsidR="00BF0966" w:rsidRPr="007D5A65" w:rsidTr="002D02BD">
        <w:trPr>
          <w:trHeight w:val="795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A65">
              <w:rPr>
                <w:b/>
                <w:bCs/>
                <w:sz w:val="24"/>
                <w:szCs w:val="24"/>
              </w:rPr>
              <w:t>Название работ (товаров, услуг)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A65">
              <w:rPr>
                <w:b/>
                <w:bCs/>
                <w:sz w:val="24"/>
                <w:szCs w:val="24"/>
              </w:rPr>
              <w:t>Спецификация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b/>
                <w:sz w:val="24"/>
                <w:szCs w:val="24"/>
              </w:rPr>
              <w:t>Стоимость, без НДС (указать нужное) (стоимость ед. / стоимость в час</w:t>
            </w:r>
            <w:r w:rsidRPr="007D5A65">
              <w:rPr>
                <w:sz w:val="24"/>
                <w:szCs w:val="24"/>
              </w:rPr>
              <w:t>)</w:t>
            </w:r>
          </w:p>
        </w:tc>
      </w:tr>
      <w:tr w:rsidR="00BF0966" w:rsidRPr="007D5A65" w:rsidTr="002D02BD">
        <w:trPr>
          <w:trHeight w:val="609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Размер АК (агентской комиссии), 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8E5BCD9">
              <w:rPr>
                <w:sz w:val="24"/>
                <w:szCs w:val="24"/>
              </w:rPr>
              <w:t xml:space="preserve">Наличие портфолию организации </w:t>
            </w:r>
            <w:r w:rsidRPr="08E5BCD9">
              <w:rPr>
                <w:sz w:val="24"/>
                <w:szCs w:val="24"/>
                <w:lang w:val="en-US"/>
              </w:rPr>
              <w:t>fashion</w:t>
            </w:r>
            <w:r w:rsidRPr="08E5BCD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Кейтеринг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Обслуживание</w:t>
            </w:r>
            <w:r>
              <w:rPr>
                <w:iCs/>
                <w:sz w:val="24"/>
                <w:szCs w:val="24"/>
              </w:rPr>
              <w:t xml:space="preserve"> в обнос для клиентов магазина.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</w:p>
          <w:p w:rsidR="00BF0966" w:rsidRPr="006546FB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Еда:</w:t>
            </w:r>
            <w:r>
              <w:rPr>
                <w:iCs/>
                <w:sz w:val="24"/>
                <w:szCs w:val="24"/>
              </w:rPr>
              <w:t xml:space="preserve"> макаруны с нанесением логотипа, печенья с нанесением </w:t>
            </w:r>
            <w:r w:rsidRPr="006546FB">
              <w:rPr>
                <w:iCs/>
                <w:sz w:val="24"/>
                <w:szCs w:val="24"/>
              </w:rPr>
              <w:t>логотипа 300 шутк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6546FB">
              <w:rPr>
                <w:iCs/>
                <w:sz w:val="24"/>
                <w:szCs w:val="24"/>
              </w:rPr>
              <w:t xml:space="preserve">Напитки: просекко (20 бутылок), вода (20 бутылок). Брендирование бутилированной воды 200 штук 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27197158">
              <w:rPr>
                <w:sz w:val="24"/>
                <w:szCs w:val="24"/>
              </w:rPr>
              <w:lastRenderedPageBreak/>
              <w:t>Модели-официанты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(2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Мужчины модельной внешности до 30 лет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Бармен в подсобку 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(1 человек)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Официант в подсобном помещении, помогает разливать шампанское, раскладывать закуски на поднос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Промо-</w:t>
            </w:r>
            <w:r w:rsidRPr="007D5A65">
              <w:rPr>
                <w:sz w:val="24"/>
                <w:szCs w:val="24"/>
              </w:rPr>
              <w:t>модели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(2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  <w:r w:rsidRPr="3E7473C9">
              <w:rPr>
                <w:sz w:val="24"/>
                <w:szCs w:val="24"/>
              </w:rPr>
              <w:t xml:space="preserve">Девушки модельной внешности до 30 лет. Одна на фотозону - простая внешность  одна на раздачу шаров. - модельная внешность 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Фотограф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(1 человек)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Фотограф с наличием портфолио работ (ведение репортажной съемки на клиентских мероприятиях).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Визажист</w:t>
            </w:r>
            <w:r w:rsidRPr="007D5A65">
              <w:rPr>
                <w:sz w:val="24"/>
                <w:szCs w:val="24"/>
                <w:lang w:val="en-US"/>
              </w:rPr>
              <w:t>/</w:t>
            </w:r>
            <w:r w:rsidRPr="007D5A65">
              <w:rPr>
                <w:sz w:val="24"/>
                <w:szCs w:val="24"/>
              </w:rPr>
              <w:t>стилист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(на 4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Укладка волос и мейк-ап в стиле </w:t>
            </w:r>
            <w:r w:rsidRPr="007D5A65">
              <w:rPr>
                <w:iCs/>
                <w:sz w:val="24"/>
                <w:szCs w:val="24"/>
                <w:lang w:val="en-US"/>
              </w:rPr>
              <w:t>nude</w:t>
            </w:r>
            <w:r w:rsidRPr="007D5A65">
              <w:rPr>
                <w:iCs/>
                <w:sz w:val="24"/>
                <w:szCs w:val="24"/>
              </w:rPr>
              <w:t xml:space="preserve"> для промо-моделей, прическа для мужчин-официантов.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3B41B6D1">
              <w:rPr>
                <w:sz w:val="24"/>
                <w:szCs w:val="24"/>
              </w:rPr>
              <w:t xml:space="preserve"> </w:t>
            </w: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Фотозона</w:t>
            </w:r>
            <w:r>
              <w:rPr>
                <w:sz w:val="24"/>
                <w:szCs w:val="24"/>
              </w:rPr>
              <w:t xml:space="preserve"> (</w:t>
            </w:r>
            <w:r w:rsidRPr="007D5A65">
              <w:rPr>
                <w:iCs/>
                <w:sz w:val="24"/>
                <w:szCs w:val="24"/>
                <w:lang w:val="en-US"/>
              </w:rPr>
              <w:t>GIF</w:t>
            </w:r>
            <w:r w:rsidRPr="007D5A65">
              <w:rPr>
                <w:iCs/>
                <w:sz w:val="24"/>
                <w:szCs w:val="24"/>
              </w:rPr>
              <w:t>-будка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  <w:r w:rsidRPr="08E5BCD9">
              <w:rPr>
                <w:sz w:val="24"/>
                <w:szCs w:val="24"/>
                <w:lang w:val="en-US"/>
              </w:rPr>
              <w:t>GIF</w:t>
            </w:r>
            <w:r w:rsidRPr="08E5BCD9">
              <w:rPr>
                <w:sz w:val="24"/>
                <w:szCs w:val="24"/>
              </w:rPr>
              <w:t>-будка с возможностью печати фотографий (с брендированием фотобудки + подпиум 3</w:t>
            </w:r>
            <w:r w:rsidRPr="08E5BCD9">
              <w:rPr>
                <w:sz w:val="24"/>
                <w:szCs w:val="24"/>
                <w:lang w:val="en-US"/>
              </w:rPr>
              <w:t>x</w:t>
            </w:r>
            <w:r w:rsidRPr="08E5BCD9">
              <w:rPr>
                <w:sz w:val="24"/>
                <w:szCs w:val="24"/>
              </w:rPr>
              <w:t>3м + бэквол).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Фотозона 180 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(</w:t>
            </w:r>
            <w:r w:rsidRPr="007D5A65">
              <w:rPr>
                <w:sz w:val="24"/>
                <w:szCs w:val="24"/>
                <w:lang w:val="en-US"/>
              </w:rPr>
              <w:t>bullet</w:t>
            </w:r>
            <w:r w:rsidRPr="007D5A65">
              <w:rPr>
                <w:sz w:val="24"/>
                <w:szCs w:val="24"/>
              </w:rPr>
              <w:t xml:space="preserve"> </w:t>
            </w:r>
            <w:r w:rsidRPr="007D5A65">
              <w:rPr>
                <w:sz w:val="24"/>
                <w:szCs w:val="24"/>
                <w:lang w:val="en-US"/>
              </w:rPr>
              <w:t>time)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Фотозона, подиум, бэквол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Флористика (2 букета)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Ранюнкулюсы ( примерно 17 шт</w:t>
            </w:r>
            <w:r>
              <w:rPr>
                <w:iCs/>
                <w:sz w:val="24"/>
                <w:szCs w:val="24"/>
              </w:rPr>
              <w:t>.</w:t>
            </w:r>
            <w:r w:rsidRPr="007D5A65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3B41B6D1">
              <w:rPr>
                <w:sz w:val="24"/>
                <w:szCs w:val="24"/>
              </w:rPr>
              <w:t>.</w:t>
            </w: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Надув гелиевых шаров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700 шт</w:t>
            </w:r>
            <w:r>
              <w:rPr>
                <w:iCs/>
                <w:sz w:val="24"/>
                <w:szCs w:val="24"/>
              </w:rPr>
              <w:t>.</w:t>
            </w:r>
            <w:r w:rsidRPr="007D5A65">
              <w:rPr>
                <w:iCs/>
                <w:sz w:val="24"/>
                <w:szCs w:val="24"/>
              </w:rPr>
              <w:t xml:space="preserve"> (шары предоставляются клиентом).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*Шары должны надуваться воздухом, так как гелий запрещен Торговым Центром.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966" w:rsidRPr="007D5A65" w:rsidRDefault="00BF0966" w:rsidP="00BF0966">
      <w:pPr>
        <w:rPr>
          <w:sz w:val="24"/>
          <w:szCs w:val="24"/>
        </w:rPr>
      </w:pPr>
    </w:p>
    <w:p w:rsidR="00BF0966" w:rsidRDefault="00BF0966" w:rsidP="00BF0966">
      <w:pPr>
        <w:rPr>
          <w:sz w:val="24"/>
          <w:szCs w:val="24"/>
        </w:rPr>
      </w:pPr>
    </w:p>
    <w:p w:rsidR="00BF0966" w:rsidRDefault="00BF0966" w:rsidP="00BF0966">
      <w:pPr>
        <w:rPr>
          <w:sz w:val="24"/>
          <w:szCs w:val="24"/>
        </w:rPr>
      </w:pPr>
    </w:p>
    <w:p w:rsidR="00BF0966" w:rsidRDefault="00BF0966" w:rsidP="00BF0966">
      <w:pPr>
        <w:rPr>
          <w:sz w:val="24"/>
          <w:szCs w:val="24"/>
        </w:rPr>
      </w:pPr>
    </w:p>
    <w:p w:rsidR="00BF0966" w:rsidRDefault="00BF0966" w:rsidP="00BF0966">
      <w:pPr>
        <w:pStyle w:val="aa"/>
        <w:numPr>
          <w:ilvl w:val="0"/>
          <w:numId w:val="16"/>
        </w:numPr>
        <w:rPr>
          <w:b/>
          <w:sz w:val="28"/>
          <w:szCs w:val="28"/>
        </w:rPr>
      </w:pPr>
      <w:r w:rsidRPr="00163DC0">
        <w:rPr>
          <w:b/>
          <w:sz w:val="28"/>
          <w:szCs w:val="28"/>
        </w:rPr>
        <w:t>Мероприятие формата “Клиентский день” Регионы РФ</w:t>
      </w:r>
    </w:p>
    <w:p w:rsidR="00BF0966" w:rsidRPr="00163DC0" w:rsidRDefault="00BF0966" w:rsidP="00BF0966">
      <w:pPr>
        <w:pStyle w:val="aa"/>
        <w:rPr>
          <w:b/>
          <w:sz w:val="28"/>
          <w:szCs w:val="28"/>
        </w:rPr>
      </w:pPr>
      <w:r w:rsidRPr="00163DC0">
        <w:rPr>
          <w:b/>
          <w:sz w:val="28"/>
          <w:szCs w:val="28"/>
        </w:rPr>
        <w:t xml:space="preserve"> (С.</w:t>
      </w:r>
      <w:r>
        <w:rPr>
          <w:b/>
          <w:sz w:val="28"/>
          <w:szCs w:val="28"/>
        </w:rPr>
        <w:t xml:space="preserve"> </w:t>
      </w:r>
      <w:r w:rsidRPr="00163DC0">
        <w:rPr>
          <w:b/>
          <w:sz w:val="28"/>
          <w:szCs w:val="28"/>
        </w:rPr>
        <w:t>Петербург, Ростов-на-Дону, Краснодар, Н.</w:t>
      </w:r>
      <w:r>
        <w:rPr>
          <w:b/>
          <w:sz w:val="28"/>
          <w:szCs w:val="28"/>
        </w:rPr>
        <w:t xml:space="preserve"> </w:t>
      </w:r>
      <w:r w:rsidRPr="00163DC0">
        <w:rPr>
          <w:b/>
          <w:sz w:val="28"/>
          <w:szCs w:val="28"/>
        </w:rPr>
        <w:t>Новгород и т.д.)</w:t>
      </w:r>
    </w:p>
    <w:p w:rsidR="00BF0966" w:rsidRPr="007D5A65" w:rsidRDefault="00BF0966" w:rsidP="00BF0966"/>
    <w:p w:rsidR="00BF0966" w:rsidRPr="007D5A65" w:rsidRDefault="00BF0966" w:rsidP="00BF0966">
      <w:r w:rsidRPr="007D5A65">
        <w:t xml:space="preserve">Мероприятие для клиентов магазина, нацеленное на увеличение трафика и среднего чека. </w:t>
      </w:r>
    </w:p>
    <w:p w:rsidR="00BF0966" w:rsidRPr="007D5A65" w:rsidRDefault="00BF0966" w:rsidP="00BF0966">
      <w:r w:rsidRPr="007D5A65">
        <w:t xml:space="preserve">Время: 12:00 – 20:00 </w:t>
      </w:r>
    </w:p>
    <w:p w:rsidR="00BF0966" w:rsidRPr="007D5A65" w:rsidRDefault="00BF0966" w:rsidP="00BF0966">
      <w:r w:rsidRPr="007D5A65">
        <w:lastRenderedPageBreak/>
        <w:t>Количество гостей: 500 - 700</w:t>
      </w:r>
    </w:p>
    <w:p w:rsidR="00BF0966" w:rsidRPr="007D5A65" w:rsidRDefault="00BF0966" w:rsidP="00BF0966">
      <w:r w:rsidRPr="007D5A65">
        <w:t xml:space="preserve">Место: ТРЦ </w:t>
      </w:r>
    </w:p>
    <w:p w:rsidR="00BF0966" w:rsidRPr="007D5A65" w:rsidRDefault="00BF0966" w:rsidP="00BF0966"/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2535"/>
        <w:gridCol w:w="4269"/>
      </w:tblGrid>
      <w:tr w:rsidR="00BF0966" w:rsidRPr="007D5A65" w:rsidTr="002D02BD">
        <w:trPr>
          <w:trHeight w:val="795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A65">
              <w:rPr>
                <w:b/>
                <w:bCs/>
                <w:sz w:val="24"/>
                <w:szCs w:val="24"/>
              </w:rPr>
              <w:t>Название работ (товаров, услуг)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A65">
              <w:rPr>
                <w:b/>
                <w:bCs/>
                <w:sz w:val="24"/>
                <w:szCs w:val="24"/>
              </w:rPr>
              <w:t>Спецификация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b/>
                <w:sz w:val="24"/>
                <w:szCs w:val="24"/>
              </w:rPr>
              <w:t>Стоимость, без НДС (указать нужное) (стоимость ед. / стоимость в час</w:t>
            </w:r>
            <w:r w:rsidRPr="007D5A65">
              <w:rPr>
                <w:sz w:val="24"/>
                <w:szCs w:val="24"/>
              </w:rPr>
              <w:t>)</w:t>
            </w:r>
          </w:p>
        </w:tc>
      </w:tr>
      <w:tr w:rsidR="00BF0966" w:rsidRPr="007D5A65" w:rsidTr="002D02BD">
        <w:trPr>
          <w:trHeight w:val="609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Размер АК (агентской комиссии), 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8E5BCD9">
              <w:rPr>
                <w:sz w:val="24"/>
                <w:szCs w:val="24"/>
              </w:rPr>
              <w:t xml:space="preserve">Наличие портфолию организации </w:t>
            </w:r>
            <w:r w:rsidRPr="08E5BCD9">
              <w:rPr>
                <w:sz w:val="24"/>
                <w:szCs w:val="24"/>
                <w:lang w:val="en-US"/>
              </w:rPr>
              <w:t>fashion</w:t>
            </w:r>
            <w:r w:rsidRPr="08E5BCD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8E5BCD9" w:rsidRDefault="00BF0966" w:rsidP="002D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компаний субподрядчиков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Кейтеринг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Обслуживание</w:t>
            </w:r>
            <w:r>
              <w:rPr>
                <w:iCs/>
                <w:sz w:val="24"/>
                <w:szCs w:val="24"/>
              </w:rPr>
              <w:t xml:space="preserve"> в обнос для клиентов магазина.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</w:p>
          <w:p w:rsidR="00BF0966" w:rsidRPr="00715B19" w:rsidRDefault="00BF0966" w:rsidP="002D02BD">
            <w:pPr>
              <w:rPr>
                <w:iCs/>
                <w:color w:val="FF0000"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Еда:</w:t>
            </w:r>
            <w:r>
              <w:rPr>
                <w:iCs/>
                <w:sz w:val="24"/>
                <w:szCs w:val="24"/>
              </w:rPr>
              <w:t xml:space="preserve"> макаруны с нанесением логотипа, печенья с нанесением логотипа </w:t>
            </w:r>
            <w:r w:rsidRPr="006546FB">
              <w:rPr>
                <w:iCs/>
                <w:sz w:val="24"/>
                <w:szCs w:val="24"/>
              </w:rPr>
              <w:t>300 штук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Напитки: просекко </w:t>
            </w:r>
            <w:r>
              <w:rPr>
                <w:iCs/>
                <w:sz w:val="24"/>
                <w:szCs w:val="24"/>
              </w:rPr>
              <w:t xml:space="preserve">(20 бутылок), вода (20 бутылок). 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27197158">
              <w:rPr>
                <w:sz w:val="24"/>
                <w:szCs w:val="24"/>
              </w:rPr>
              <w:t>Модели-официанты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(2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Мужчины модельной внешности до 30 лет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Бармен в подсобку 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(1 человек)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Официант в подсобном помещении, помогает разливать шампанское, раскладывать закуски на поднос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Промо-</w:t>
            </w:r>
            <w:r w:rsidRPr="007D5A65">
              <w:rPr>
                <w:sz w:val="24"/>
                <w:szCs w:val="24"/>
              </w:rPr>
              <w:t>модели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(2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  <w:r w:rsidRPr="3E7473C9">
              <w:rPr>
                <w:sz w:val="24"/>
                <w:szCs w:val="24"/>
              </w:rPr>
              <w:t xml:space="preserve">Девушки модельной внешности до 30 лет. Одна на фотозону - простая внешность  одна на раздачу шаров. - модельная внешность 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Фотограф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(1 человек)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Фотограф с наличием портфолио работ (ведение репортажной съемки на клиентских мероприятиях).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Визажист</w:t>
            </w:r>
            <w:r w:rsidRPr="007D5A65">
              <w:rPr>
                <w:sz w:val="24"/>
                <w:szCs w:val="24"/>
                <w:lang w:val="en-US"/>
              </w:rPr>
              <w:t>/</w:t>
            </w:r>
            <w:r w:rsidRPr="007D5A65">
              <w:rPr>
                <w:sz w:val="24"/>
                <w:szCs w:val="24"/>
              </w:rPr>
              <w:t>стилист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(на 4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Укладка волос и мейк-ап в стиле </w:t>
            </w:r>
            <w:r w:rsidRPr="007D5A65">
              <w:rPr>
                <w:iCs/>
                <w:sz w:val="24"/>
                <w:szCs w:val="24"/>
                <w:lang w:val="en-US"/>
              </w:rPr>
              <w:t>nude</w:t>
            </w:r>
            <w:r w:rsidRPr="007D5A65">
              <w:rPr>
                <w:iCs/>
                <w:sz w:val="24"/>
                <w:szCs w:val="24"/>
              </w:rPr>
              <w:t xml:space="preserve"> для промо-моделей, прическа для мужчин-официантов.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3B41B6D1">
              <w:rPr>
                <w:sz w:val="24"/>
                <w:szCs w:val="24"/>
              </w:rPr>
              <w:t xml:space="preserve"> </w:t>
            </w: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Флористика (2 букета)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Ранюнкулюсы ( примерно 17 шт</w:t>
            </w:r>
            <w:r>
              <w:rPr>
                <w:iCs/>
                <w:sz w:val="24"/>
                <w:szCs w:val="24"/>
              </w:rPr>
              <w:t>.</w:t>
            </w:r>
            <w:r w:rsidRPr="007D5A65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3B41B6D1">
              <w:rPr>
                <w:sz w:val="24"/>
                <w:szCs w:val="24"/>
              </w:rPr>
              <w:t>.</w:t>
            </w: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Надув гелиевых шаров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700 шт</w:t>
            </w:r>
            <w:r>
              <w:rPr>
                <w:iCs/>
                <w:sz w:val="24"/>
                <w:szCs w:val="24"/>
              </w:rPr>
              <w:t>.</w:t>
            </w:r>
            <w:r w:rsidRPr="007D5A65">
              <w:rPr>
                <w:iCs/>
                <w:sz w:val="24"/>
                <w:szCs w:val="24"/>
              </w:rPr>
              <w:t xml:space="preserve"> (шары предоставляются </w:t>
            </w:r>
            <w:r w:rsidRPr="007D5A65">
              <w:rPr>
                <w:iCs/>
                <w:sz w:val="24"/>
                <w:szCs w:val="24"/>
              </w:rPr>
              <w:lastRenderedPageBreak/>
              <w:t>клиентом).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*Шары должны надуваться воздухом, так как гелий запрещен Торговым Центром.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0966" w:rsidRDefault="00BF0966" w:rsidP="00BF0966">
      <w:pPr>
        <w:pStyle w:val="aa"/>
        <w:rPr>
          <w:b/>
          <w:sz w:val="28"/>
          <w:szCs w:val="28"/>
        </w:rPr>
      </w:pPr>
    </w:p>
    <w:p w:rsidR="00BF0966" w:rsidRDefault="00BF0966" w:rsidP="00BF0966">
      <w:pPr>
        <w:pStyle w:val="aa"/>
        <w:rPr>
          <w:b/>
          <w:sz w:val="28"/>
          <w:szCs w:val="28"/>
        </w:rPr>
      </w:pPr>
    </w:p>
    <w:p w:rsidR="00BF0966" w:rsidRPr="00163DC0" w:rsidRDefault="00BF0966" w:rsidP="00BF0966">
      <w:pPr>
        <w:pStyle w:val="aa"/>
        <w:numPr>
          <w:ilvl w:val="0"/>
          <w:numId w:val="16"/>
        </w:numPr>
        <w:rPr>
          <w:b/>
          <w:sz w:val="28"/>
          <w:szCs w:val="28"/>
        </w:rPr>
      </w:pPr>
      <w:r w:rsidRPr="00163DC0">
        <w:rPr>
          <w:b/>
          <w:sz w:val="28"/>
          <w:szCs w:val="28"/>
        </w:rPr>
        <w:t>Мероприятие формата “Клиентский день” Казахстан</w:t>
      </w:r>
    </w:p>
    <w:p w:rsidR="00BF0966" w:rsidRPr="007D5A65" w:rsidRDefault="00BF0966" w:rsidP="00BF0966"/>
    <w:p w:rsidR="00BF0966" w:rsidRPr="007D5A65" w:rsidRDefault="00BF0966" w:rsidP="00BF0966">
      <w:r w:rsidRPr="007D5A65">
        <w:t xml:space="preserve">Мероприятие для клиентов магазина, нацеленное на увеличение трафика и среднего чека. </w:t>
      </w:r>
    </w:p>
    <w:p w:rsidR="00BF0966" w:rsidRPr="007D5A65" w:rsidRDefault="00BF0966" w:rsidP="00BF0966">
      <w:r w:rsidRPr="007D5A65">
        <w:t xml:space="preserve">Время: 12:00 – 20:00 </w:t>
      </w:r>
    </w:p>
    <w:p w:rsidR="00BF0966" w:rsidRPr="007D5A65" w:rsidRDefault="00BF0966" w:rsidP="00BF0966">
      <w:r w:rsidRPr="007D5A65">
        <w:t>Количество гостей: 500 - 700</w:t>
      </w:r>
    </w:p>
    <w:p w:rsidR="00BF0966" w:rsidRPr="007D5A65" w:rsidRDefault="00BF0966" w:rsidP="00BF0966">
      <w:r w:rsidRPr="007D5A65">
        <w:t xml:space="preserve">Место: ТРЦ </w:t>
      </w:r>
    </w:p>
    <w:p w:rsidR="00BF0966" w:rsidRPr="007D5A65" w:rsidRDefault="00BF0966" w:rsidP="00BF0966"/>
    <w:tbl>
      <w:tblPr>
        <w:tblW w:w="9654" w:type="dxa"/>
        <w:jc w:val="center"/>
        <w:tblLayout w:type="fixed"/>
        <w:tblLook w:val="04A0" w:firstRow="1" w:lastRow="0" w:firstColumn="1" w:lastColumn="0" w:noHBand="0" w:noVBand="1"/>
      </w:tblPr>
      <w:tblGrid>
        <w:gridCol w:w="2850"/>
        <w:gridCol w:w="2535"/>
        <w:gridCol w:w="4269"/>
      </w:tblGrid>
      <w:tr w:rsidR="00BF0966" w:rsidRPr="007D5A65" w:rsidTr="002D02BD">
        <w:trPr>
          <w:trHeight w:val="795"/>
          <w:jc w:val="center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A65">
              <w:rPr>
                <w:b/>
                <w:bCs/>
                <w:sz w:val="24"/>
                <w:szCs w:val="24"/>
              </w:rPr>
              <w:t>Название работ (товаров, услуг)</w:t>
            </w:r>
          </w:p>
        </w:tc>
        <w:tc>
          <w:tcPr>
            <w:tcW w:w="25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b/>
                <w:bCs/>
                <w:sz w:val="24"/>
                <w:szCs w:val="24"/>
              </w:rPr>
            </w:pPr>
            <w:r w:rsidRPr="007D5A65">
              <w:rPr>
                <w:b/>
                <w:bCs/>
                <w:sz w:val="24"/>
                <w:szCs w:val="24"/>
              </w:rPr>
              <w:t>Спецификация</w:t>
            </w:r>
          </w:p>
        </w:tc>
        <w:tc>
          <w:tcPr>
            <w:tcW w:w="4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5D9F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b/>
                <w:sz w:val="24"/>
                <w:szCs w:val="24"/>
              </w:rPr>
              <w:t>Стоимость, без НДС (указать нужное) (стоимость ед. / стоимость в час</w:t>
            </w:r>
            <w:r w:rsidRPr="007D5A65">
              <w:rPr>
                <w:sz w:val="24"/>
                <w:szCs w:val="24"/>
              </w:rPr>
              <w:t>)</w:t>
            </w:r>
          </w:p>
        </w:tc>
      </w:tr>
      <w:tr w:rsidR="00BF0966" w:rsidRPr="007D5A65" w:rsidTr="002D02BD">
        <w:trPr>
          <w:trHeight w:val="609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Размер АК (агентской комиссии), %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8E5BCD9">
              <w:rPr>
                <w:sz w:val="24"/>
                <w:szCs w:val="24"/>
              </w:rPr>
              <w:t xml:space="preserve">Наличие портфолию организации </w:t>
            </w:r>
            <w:r w:rsidRPr="08E5BCD9">
              <w:rPr>
                <w:sz w:val="24"/>
                <w:szCs w:val="24"/>
                <w:lang w:val="en-US"/>
              </w:rPr>
              <w:t>fashion</w:t>
            </w:r>
            <w:r w:rsidRPr="08E5BCD9">
              <w:rPr>
                <w:sz w:val="24"/>
                <w:szCs w:val="24"/>
              </w:rPr>
              <w:t xml:space="preserve"> мероприятий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8E5BCD9" w:rsidRDefault="00BF0966" w:rsidP="002D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компаний субподрядчиков</w:t>
            </w:r>
          </w:p>
        </w:tc>
        <w:tc>
          <w:tcPr>
            <w:tcW w:w="2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Кейтеринг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Обслуживание</w:t>
            </w:r>
            <w:r>
              <w:rPr>
                <w:iCs/>
                <w:sz w:val="24"/>
                <w:szCs w:val="24"/>
              </w:rPr>
              <w:t xml:space="preserve"> в обнос для клиентов магазина.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</w:p>
          <w:p w:rsidR="00BF0966" w:rsidRPr="00715B19" w:rsidRDefault="00BF0966" w:rsidP="002D02BD">
            <w:pPr>
              <w:rPr>
                <w:iCs/>
                <w:color w:val="FF0000"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Еда:</w:t>
            </w:r>
            <w:r>
              <w:rPr>
                <w:iCs/>
                <w:sz w:val="24"/>
                <w:szCs w:val="24"/>
              </w:rPr>
              <w:t xml:space="preserve"> макаруны с нанесением логотипа, печенья с нанесением </w:t>
            </w:r>
            <w:r w:rsidRPr="006546FB">
              <w:rPr>
                <w:iCs/>
                <w:sz w:val="24"/>
                <w:szCs w:val="24"/>
              </w:rPr>
              <w:t>логотипа 300 штук</w:t>
            </w:r>
          </w:p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Напитки: просекко </w:t>
            </w:r>
            <w:r>
              <w:rPr>
                <w:iCs/>
                <w:sz w:val="24"/>
                <w:szCs w:val="24"/>
              </w:rPr>
              <w:t xml:space="preserve">(20 бутылок), вода (20 бутылок). 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27197158">
              <w:rPr>
                <w:sz w:val="24"/>
                <w:szCs w:val="24"/>
              </w:rPr>
              <w:t>Модели-официанты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(2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Мужчины модельной внешности до 30 лет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Бармен в подсобку 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(1 человек)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Официант в подсобном помещении, помогает разливать шампанское, раскладывать закуски на поднос</w:t>
            </w:r>
            <w:r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Промо-</w:t>
            </w:r>
            <w:r w:rsidRPr="007D5A65">
              <w:rPr>
                <w:sz w:val="24"/>
                <w:szCs w:val="24"/>
              </w:rPr>
              <w:t>модели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(2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sz w:val="24"/>
                <w:szCs w:val="24"/>
              </w:rPr>
            </w:pPr>
            <w:r w:rsidRPr="3E7473C9">
              <w:rPr>
                <w:sz w:val="24"/>
                <w:szCs w:val="24"/>
              </w:rPr>
              <w:t xml:space="preserve">Девушки модельной внешности до 30 лет. Одна на фотозону - простая внешность  одна на раздачу шаров. - модельная внешность 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lastRenderedPageBreak/>
              <w:t>Фотограф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(1 человек)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Фотограф с наличием портфолио работ (ведение репортажной съемки на клиентских мероприятиях).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Визажист</w:t>
            </w:r>
            <w:r w:rsidRPr="007D5A65">
              <w:rPr>
                <w:sz w:val="24"/>
                <w:szCs w:val="24"/>
                <w:lang w:val="en-US"/>
              </w:rPr>
              <w:t>/</w:t>
            </w:r>
            <w:r w:rsidRPr="007D5A65">
              <w:rPr>
                <w:sz w:val="24"/>
                <w:szCs w:val="24"/>
              </w:rPr>
              <w:t>стилист</w:t>
            </w:r>
          </w:p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 xml:space="preserve"> (на 4 человека)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 xml:space="preserve">Укладка волос и мейк-ап в стиле </w:t>
            </w:r>
            <w:r w:rsidRPr="007D5A65">
              <w:rPr>
                <w:iCs/>
                <w:sz w:val="24"/>
                <w:szCs w:val="24"/>
                <w:lang w:val="en-US"/>
              </w:rPr>
              <w:t>nude</w:t>
            </w:r>
            <w:r w:rsidRPr="007D5A65">
              <w:rPr>
                <w:iCs/>
                <w:sz w:val="24"/>
                <w:szCs w:val="24"/>
              </w:rPr>
              <w:t xml:space="preserve"> для промо-моделей, прическа для мужчин-официантов.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3B41B6D1">
              <w:rPr>
                <w:sz w:val="24"/>
                <w:szCs w:val="24"/>
              </w:rPr>
              <w:t xml:space="preserve"> </w:t>
            </w:r>
          </w:p>
        </w:tc>
      </w:tr>
      <w:tr w:rsidR="00BF0966" w:rsidRPr="007D5A65" w:rsidTr="002D02BD">
        <w:trPr>
          <w:trHeight w:val="540"/>
          <w:jc w:val="center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007D5A65">
              <w:rPr>
                <w:sz w:val="24"/>
                <w:szCs w:val="24"/>
              </w:rPr>
              <w:t>Флористика (2 букета)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966" w:rsidRPr="007D5A65" w:rsidRDefault="00BF0966" w:rsidP="002D02BD">
            <w:pPr>
              <w:rPr>
                <w:iCs/>
                <w:sz w:val="24"/>
                <w:szCs w:val="24"/>
              </w:rPr>
            </w:pPr>
            <w:r w:rsidRPr="007D5A65">
              <w:rPr>
                <w:iCs/>
                <w:sz w:val="24"/>
                <w:szCs w:val="24"/>
              </w:rPr>
              <w:t>Ранюнкулюсы ( примерно 17 шт</w:t>
            </w:r>
            <w:r>
              <w:rPr>
                <w:iCs/>
                <w:sz w:val="24"/>
                <w:szCs w:val="24"/>
              </w:rPr>
              <w:t>.</w:t>
            </w:r>
            <w:r w:rsidRPr="007D5A65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0966" w:rsidRPr="007D5A65" w:rsidRDefault="00BF0966" w:rsidP="002D02BD">
            <w:pPr>
              <w:jc w:val="center"/>
              <w:rPr>
                <w:sz w:val="24"/>
                <w:szCs w:val="24"/>
              </w:rPr>
            </w:pPr>
            <w:r w:rsidRPr="3B41B6D1">
              <w:rPr>
                <w:sz w:val="24"/>
                <w:szCs w:val="24"/>
              </w:rPr>
              <w:t>.</w:t>
            </w:r>
          </w:p>
        </w:tc>
      </w:tr>
    </w:tbl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pStyle w:val="2"/>
        <w:ind w:right="283"/>
        <w:jc w:val="right"/>
        <w:rPr>
          <w:b w:val="0"/>
          <w:szCs w:val="24"/>
        </w:rPr>
      </w:pPr>
    </w:p>
    <w:p w:rsidR="00BC128E" w:rsidRDefault="00BC128E" w:rsidP="00BC128E"/>
    <w:p w:rsidR="00BC128E" w:rsidRPr="00BC128E" w:rsidRDefault="00BC128E" w:rsidP="00BC128E"/>
    <w:p w:rsidR="00170A6F" w:rsidRPr="00911074" w:rsidRDefault="00170A6F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</w:t>
      </w:r>
      <w:r w:rsidR="00295A25" w:rsidRPr="00911074">
        <w:rPr>
          <w:rFonts w:ascii="Calibri" w:hAnsi="Calibri"/>
          <w:i/>
          <w:szCs w:val="28"/>
        </w:rPr>
        <w:t>риложение 3</w:t>
      </w:r>
      <w:r w:rsidRPr="00911074">
        <w:rPr>
          <w:rFonts w:ascii="Calibri" w:hAnsi="Calibri"/>
          <w:i/>
          <w:szCs w:val="28"/>
        </w:rPr>
        <w:t xml:space="preserve"> к Положению</w:t>
      </w:r>
      <w:bookmarkEnd w:id="3"/>
    </w:p>
    <w:p w:rsidR="00170A6F" w:rsidRPr="00911074" w:rsidRDefault="00170A6F" w:rsidP="00170A6F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 </w:t>
      </w:r>
      <w:r w:rsidRPr="00911074">
        <w:rPr>
          <w:rFonts w:ascii="Calibri" w:hAnsi="Calibri"/>
          <w:i/>
          <w:szCs w:val="28"/>
        </w:rPr>
        <w:t xml:space="preserve">  </w:t>
      </w:r>
      <w:bookmarkStart w:id="4" w:name="_Toc339456912"/>
      <w:r w:rsidRPr="00911074">
        <w:rPr>
          <w:rFonts w:ascii="Calibri" w:hAnsi="Calibri"/>
          <w:i/>
          <w:szCs w:val="28"/>
        </w:rPr>
        <w:t>о Тендерном  комитете</w:t>
      </w:r>
      <w:bookmarkEnd w:id="4"/>
      <w:r w:rsidRPr="00911074">
        <w:rPr>
          <w:rFonts w:ascii="Calibri" w:hAnsi="Calibri"/>
          <w:i/>
          <w:szCs w:val="28"/>
        </w:rPr>
        <w:t xml:space="preserve"> 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</w:p>
    <w:p w:rsidR="00911074" w:rsidRDefault="00911074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i/>
          <w:sz w:val="22"/>
          <w:szCs w:val="22"/>
        </w:rPr>
        <w:t>На бланке Участника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    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Заявка на участие в тендере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от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</w:rPr>
        <w:t>Изучив условия тендер</w:t>
      </w:r>
      <w:r w:rsidR="00B923A1">
        <w:rPr>
          <w:rFonts w:ascii="Calibri" w:hAnsi="Calibri"/>
          <w:sz w:val="22"/>
          <w:szCs w:val="22"/>
        </w:rPr>
        <w:t>а по проекту АО «БНС Груп»</w:t>
      </w:r>
      <w:r w:rsidRPr="00E45D2A">
        <w:rPr>
          <w:rFonts w:ascii="Calibri" w:hAnsi="Calibri"/>
          <w:sz w:val="22"/>
          <w:szCs w:val="22"/>
        </w:rPr>
        <w:t xml:space="preserve">, направляем                                                                                                                 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необходимую информацию для участия в тендере, в т.ч.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полное наименование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en-US"/>
        </w:rPr>
        <w:t>.,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en-US"/>
        </w:rPr>
        <w:t xml:space="preserve">.)   </w:t>
      </w:r>
      <w:r w:rsidRPr="00E45D2A">
        <w:rPr>
          <w:rFonts w:ascii="Calibri" w:hAnsi="Calibri"/>
          <w:sz w:val="22"/>
          <w:szCs w:val="22"/>
        </w:rPr>
        <w:t>руководителя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  <w:lang w:val="en-US"/>
        </w:rPr>
        <w:t>,</w:t>
      </w:r>
      <w:r w:rsidRPr="00E45D2A">
        <w:rPr>
          <w:rFonts w:ascii="Calibri" w:hAnsi="Calibri"/>
          <w:sz w:val="22"/>
          <w:szCs w:val="22"/>
          <w:lang w:val="de-DE"/>
        </w:rPr>
        <w:t xml:space="preserve">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de-DE"/>
        </w:rPr>
        <w:t xml:space="preserve">.)   </w:t>
      </w:r>
      <w:r w:rsidRPr="00E45D2A">
        <w:rPr>
          <w:rFonts w:ascii="Calibri" w:hAnsi="Calibri"/>
          <w:sz w:val="22"/>
          <w:szCs w:val="22"/>
        </w:rPr>
        <w:t>контактного лица;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фактический адрес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коммерческое предложение для участия в тендере;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информация об опыте работы в данной сфере и основные клиентах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Мы подтверждаем, что на момент подписания настоящей Заявки</w:t>
      </w:r>
      <w:r w:rsidRPr="00E45D2A">
        <w:rPr>
          <w:rFonts w:ascii="Calibri" w:hAnsi="Calibri"/>
          <w:sz w:val="22"/>
          <w:szCs w:val="22"/>
        </w:rPr>
        <w:br/>
        <w:t xml:space="preserve">организация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  <w:t>_______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(наименование организации, ФИО руководителя)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Для получения дополнительной информации Вы можете обращаться к следующим представителям нашей организации: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1.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2.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3.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Руководитель организации </w:t>
      </w:r>
      <w:r w:rsidRPr="00E45D2A">
        <w:rPr>
          <w:rFonts w:ascii="Calibri" w:hAnsi="Calibri"/>
          <w:i/>
          <w:sz w:val="22"/>
          <w:szCs w:val="22"/>
        </w:rPr>
        <w:t>(ФИО, должность)</w:t>
      </w:r>
      <w:r w:rsidRPr="00E45D2A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5" w:name="_Toc339456913"/>
    </w:p>
    <w:p w:rsidR="00901F49" w:rsidRDefault="00901F49" w:rsidP="00483A6A">
      <w:pPr>
        <w:pStyle w:val="2"/>
        <w:ind w:right="283"/>
        <w:rPr>
          <w:rFonts w:ascii="Calibri" w:hAnsi="Calibri"/>
          <w:i/>
          <w:szCs w:val="28"/>
        </w:rPr>
      </w:pPr>
    </w:p>
    <w:p w:rsidR="00483A6A" w:rsidRDefault="00483A6A" w:rsidP="00483A6A"/>
    <w:p w:rsidR="00BC128E" w:rsidRDefault="00BC128E" w:rsidP="00483A6A"/>
    <w:p w:rsidR="00BC128E" w:rsidRPr="00483A6A" w:rsidRDefault="00BC128E" w:rsidP="00483A6A"/>
    <w:p w:rsidR="00922862" w:rsidRPr="00911074" w:rsidRDefault="00922862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Приложение</w:t>
      </w:r>
      <w:r w:rsidR="001D6EA6" w:rsidRPr="00911074">
        <w:rPr>
          <w:rFonts w:ascii="Calibri" w:hAnsi="Calibri"/>
          <w:i/>
          <w:szCs w:val="28"/>
        </w:rPr>
        <w:t xml:space="preserve"> </w:t>
      </w:r>
      <w:r w:rsidRPr="00911074">
        <w:rPr>
          <w:rFonts w:ascii="Calibri" w:hAnsi="Calibri"/>
          <w:i/>
          <w:szCs w:val="28"/>
        </w:rPr>
        <w:t>4  к Положению</w:t>
      </w:r>
      <w:bookmarkEnd w:id="5"/>
    </w:p>
    <w:p w:rsidR="00922862" w:rsidRPr="00911074" w:rsidRDefault="00922862" w:rsidP="00922862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6" w:name="_Toc339456914"/>
      <w:r w:rsidRPr="00911074">
        <w:rPr>
          <w:rFonts w:ascii="Calibri" w:hAnsi="Calibri"/>
          <w:i/>
          <w:szCs w:val="28"/>
        </w:rPr>
        <w:t>о Тендерном комитете</w:t>
      </w:r>
      <w:bookmarkEnd w:id="6"/>
      <w:r w:rsidRPr="00911074">
        <w:rPr>
          <w:rFonts w:ascii="Calibri" w:hAnsi="Calibri"/>
          <w:i/>
          <w:szCs w:val="28"/>
        </w:rPr>
        <w:t xml:space="preserve"> 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Pr="00E45D2A" w:rsidRDefault="00922862" w:rsidP="00922862">
      <w:pPr>
        <w:jc w:val="center"/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Перечень документов для работы с юридическими лицами</w:t>
      </w:r>
      <w:r w:rsidR="002D31EB" w:rsidRPr="00E45D2A">
        <w:rPr>
          <w:rFonts w:ascii="Calibri" w:hAnsi="Calibri"/>
          <w:b/>
          <w:sz w:val="22"/>
          <w:szCs w:val="22"/>
        </w:rPr>
        <w:t xml:space="preserve"> и ИП</w:t>
      </w:r>
      <w:r w:rsidR="00911074">
        <w:rPr>
          <w:rFonts w:ascii="Calibri" w:hAnsi="Calibri"/>
          <w:b/>
          <w:sz w:val="22"/>
          <w:szCs w:val="22"/>
        </w:rPr>
        <w:t>: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внесении юридического лица в ЕГРЮЛ, либо свидетельство о регистрации </w:t>
      </w:r>
      <w:r w:rsidR="00911074">
        <w:rPr>
          <w:rFonts w:ascii="Calibri" w:hAnsi="Calibri"/>
          <w:sz w:val="22"/>
          <w:szCs w:val="22"/>
        </w:rPr>
        <w:t>индивидуального предпринимателя</w:t>
      </w:r>
    </w:p>
    <w:p w:rsidR="00911074" w:rsidRPr="00E45D2A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постановке юридического лица (индивидуального предпринимател</w:t>
      </w:r>
      <w:r w:rsidR="00911074">
        <w:rPr>
          <w:rFonts w:ascii="Calibri" w:hAnsi="Calibri"/>
          <w:sz w:val="22"/>
          <w:szCs w:val="22"/>
        </w:rPr>
        <w:t>я) на учет в налоговых органах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 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</w:t>
      </w:r>
      <w:r w:rsidR="00911074">
        <w:rPr>
          <w:rFonts w:ascii="Calibri" w:hAnsi="Calibri"/>
          <w:sz w:val="22"/>
          <w:szCs w:val="22"/>
        </w:rPr>
        <w:t>во реализации указанных товаров.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11074" w:rsidRPr="00911074" w:rsidRDefault="00922862" w:rsidP="00911074">
      <w:pPr>
        <w:pStyle w:val="a"/>
        <w:rPr>
          <w:rFonts w:ascii="Calibri" w:hAnsi="Calibri"/>
          <w:sz w:val="22"/>
          <w:szCs w:val="22"/>
        </w:rPr>
      </w:pPr>
      <w:r w:rsidRPr="00911074">
        <w:rPr>
          <w:rFonts w:ascii="Calibri" w:hAnsi="Calibri"/>
          <w:sz w:val="22"/>
          <w:szCs w:val="22"/>
        </w:rPr>
        <w:t>Документ, подтверждающий ста</w:t>
      </w:r>
      <w:r w:rsidR="00911074" w:rsidRPr="00911074">
        <w:rPr>
          <w:rFonts w:ascii="Calibri" w:hAnsi="Calibri"/>
          <w:sz w:val="22"/>
          <w:szCs w:val="22"/>
        </w:rPr>
        <w:t>тус подписывающего договор лица:</w:t>
      </w:r>
    </w:p>
    <w:p w:rsid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</w:t>
      </w: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</w:t>
      </w:r>
      <w:r w:rsidR="00911074" w:rsidRPr="00911074">
        <w:rPr>
          <w:rFonts w:ascii="Calibri" w:hAnsi="Calibri"/>
          <w:i/>
          <w:sz w:val="20"/>
          <w:szCs w:val="20"/>
        </w:rPr>
        <w:t xml:space="preserve"> о назначении директора и т.п.)</w:t>
      </w:r>
    </w:p>
    <w:p w:rsidR="00911074" w:rsidRPr="00911074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дата и место выдачи;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lastRenderedPageBreak/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образец подписи поверенного;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-</w:t>
      </w:r>
      <w:r w:rsidR="00922862" w:rsidRPr="00911074">
        <w:rPr>
          <w:rFonts w:ascii="Calibri" w:hAnsi="Calibri"/>
          <w:i/>
          <w:sz w:val="20"/>
          <w:szCs w:val="20"/>
        </w:rPr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1D6EA6" w:rsidRPr="00E45D2A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5148F0" w:rsidRPr="001B4E0D" w:rsidRDefault="00922862" w:rsidP="001B4E0D">
      <w:pPr>
        <w:pStyle w:val="ac"/>
      </w:pPr>
      <w:r w:rsidRPr="001B4E0D">
        <w:t>Все вышеуказанные документы должны быть надлежащим образом заверены. Под надлежащим заверением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  <w:bookmarkStart w:id="7" w:name="_Ref306709450"/>
      <w:bookmarkStart w:id="8" w:name="_Toc306902048"/>
    </w:p>
    <w:bookmarkEnd w:id="7"/>
    <w:bookmarkEnd w:id="8"/>
    <w:p w:rsidR="005148F0" w:rsidRPr="00E45D2A" w:rsidRDefault="005148F0" w:rsidP="00911074">
      <w:pPr>
        <w:spacing w:before="96" w:after="96"/>
        <w:rPr>
          <w:rFonts w:ascii="Calibri" w:hAnsi="Calibri"/>
          <w:sz w:val="22"/>
          <w:szCs w:val="22"/>
        </w:rPr>
      </w:pPr>
    </w:p>
    <w:sectPr w:rsidR="005148F0" w:rsidRPr="00E45D2A" w:rsidSect="00901F49">
      <w:footerReference w:type="default" r:id="rId8"/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92" w:rsidRDefault="00273392" w:rsidP="001A02AB">
      <w:r>
        <w:separator/>
      </w:r>
    </w:p>
  </w:endnote>
  <w:endnote w:type="continuationSeparator" w:id="0">
    <w:p w:rsidR="00273392" w:rsidRDefault="00273392" w:rsidP="001A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33" w:rsidRDefault="00BE6DE4">
    <w:pPr>
      <w:pStyle w:val="af0"/>
      <w:jc w:val="center"/>
    </w:pPr>
    <w:r>
      <w:fldChar w:fldCharType="begin"/>
    </w:r>
    <w:r w:rsidR="00BC128E">
      <w:instrText xml:space="preserve"> PAGE   \* MERGEFORMAT </w:instrText>
    </w:r>
    <w:r>
      <w:fldChar w:fldCharType="separate"/>
    </w:r>
    <w:r w:rsidR="00216B24">
      <w:rPr>
        <w:noProof/>
      </w:rPr>
      <w:t>1</w:t>
    </w:r>
    <w:r>
      <w:rPr>
        <w:noProof/>
      </w:rPr>
      <w:fldChar w:fldCharType="end"/>
    </w:r>
  </w:p>
  <w:p w:rsidR="00676533" w:rsidRDefault="0067653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92" w:rsidRDefault="00273392" w:rsidP="001A02AB">
      <w:r>
        <w:separator/>
      </w:r>
    </w:p>
  </w:footnote>
  <w:footnote w:type="continuationSeparator" w:id="0">
    <w:p w:rsidR="00273392" w:rsidRDefault="00273392" w:rsidP="001A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3502C3"/>
    <w:multiLevelType w:val="hybridMultilevel"/>
    <w:tmpl w:val="3E4089F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AB4662"/>
    <w:multiLevelType w:val="hybridMultilevel"/>
    <w:tmpl w:val="0974EE8E"/>
    <w:lvl w:ilvl="0" w:tplc="0B96E4E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 w15:restartNumberingAfterBreak="0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6"/>
  </w:num>
  <w:num w:numId="5">
    <w:abstractNumId w:val="24"/>
  </w:num>
  <w:num w:numId="6">
    <w:abstractNumId w:val="32"/>
  </w:num>
  <w:num w:numId="7">
    <w:abstractNumId w:val="16"/>
  </w:num>
  <w:num w:numId="8">
    <w:abstractNumId w:val="22"/>
  </w:num>
  <w:num w:numId="9">
    <w:abstractNumId w:val="23"/>
  </w:num>
  <w:num w:numId="10">
    <w:abstractNumId w:val="27"/>
  </w:num>
  <w:num w:numId="11">
    <w:abstractNumId w:val="8"/>
  </w:num>
  <w:num w:numId="12">
    <w:abstractNumId w:val="7"/>
  </w:num>
  <w:num w:numId="13">
    <w:abstractNumId w:val="2"/>
  </w:num>
  <w:num w:numId="14">
    <w:abstractNumId w:val="28"/>
  </w:num>
  <w:num w:numId="15">
    <w:abstractNumId w:val="13"/>
  </w:num>
  <w:num w:numId="16">
    <w:abstractNumId w:val="29"/>
  </w:num>
  <w:num w:numId="17">
    <w:abstractNumId w:val="11"/>
  </w:num>
  <w:num w:numId="18">
    <w:abstractNumId w:val="26"/>
  </w:num>
  <w:num w:numId="19">
    <w:abstractNumId w:val="1"/>
  </w:num>
  <w:num w:numId="20">
    <w:abstractNumId w:val="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3"/>
  </w:num>
  <w:num w:numId="28">
    <w:abstractNumId w:val="17"/>
  </w:num>
  <w:num w:numId="29">
    <w:abstractNumId w:val="21"/>
  </w:num>
  <w:num w:numId="30">
    <w:abstractNumId w:val="18"/>
  </w:num>
  <w:num w:numId="31">
    <w:abstractNumId w:val="1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5"/>
    <w:rsid w:val="0001500B"/>
    <w:rsid w:val="000465BE"/>
    <w:rsid w:val="000468EE"/>
    <w:rsid w:val="00051662"/>
    <w:rsid w:val="00062D6D"/>
    <w:rsid w:val="00077059"/>
    <w:rsid w:val="0008553A"/>
    <w:rsid w:val="00093CF1"/>
    <w:rsid w:val="000976A9"/>
    <w:rsid w:val="000A6EC9"/>
    <w:rsid w:val="000A760C"/>
    <w:rsid w:val="000A7688"/>
    <w:rsid w:val="000B1B23"/>
    <w:rsid w:val="000B1CF8"/>
    <w:rsid w:val="000B5F3B"/>
    <w:rsid w:val="000C65A1"/>
    <w:rsid w:val="000D1641"/>
    <w:rsid w:val="001103A7"/>
    <w:rsid w:val="001104F0"/>
    <w:rsid w:val="00115AD9"/>
    <w:rsid w:val="00120477"/>
    <w:rsid w:val="00170A6F"/>
    <w:rsid w:val="00193757"/>
    <w:rsid w:val="001A02AB"/>
    <w:rsid w:val="001A1C5A"/>
    <w:rsid w:val="001B4E0D"/>
    <w:rsid w:val="001B7D97"/>
    <w:rsid w:val="001C6088"/>
    <w:rsid w:val="001D081E"/>
    <w:rsid w:val="001D2BBF"/>
    <w:rsid w:val="001D6EA6"/>
    <w:rsid w:val="00212642"/>
    <w:rsid w:val="00216B24"/>
    <w:rsid w:val="00225331"/>
    <w:rsid w:val="00225CBA"/>
    <w:rsid w:val="00226657"/>
    <w:rsid w:val="0023707C"/>
    <w:rsid w:val="00252003"/>
    <w:rsid w:val="00257187"/>
    <w:rsid w:val="00273392"/>
    <w:rsid w:val="0029123D"/>
    <w:rsid w:val="00294993"/>
    <w:rsid w:val="00295A25"/>
    <w:rsid w:val="002968E8"/>
    <w:rsid w:val="002A178E"/>
    <w:rsid w:val="002B1449"/>
    <w:rsid w:val="002C6729"/>
    <w:rsid w:val="002D0CA5"/>
    <w:rsid w:val="002D31EB"/>
    <w:rsid w:val="002F0B9E"/>
    <w:rsid w:val="00306570"/>
    <w:rsid w:val="00323B56"/>
    <w:rsid w:val="00337459"/>
    <w:rsid w:val="003407B1"/>
    <w:rsid w:val="003607EB"/>
    <w:rsid w:val="00364D11"/>
    <w:rsid w:val="003B409E"/>
    <w:rsid w:val="003C21C3"/>
    <w:rsid w:val="003C5EAB"/>
    <w:rsid w:val="003E364E"/>
    <w:rsid w:val="003E7220"/>
    <w:rsid w:val="003F2528"/>
    <w:rsid w:val="003F4FF6"/>
    <w:rsid w:val="00404EF4"/>
    <w:rsid w:val="00413A89"/>
    <w:rsid w:val="00413CE1"/>
    <w:rsid w:val="004219DF"/>
    <w:rsid w:val="0043746A"/>
    <w:rsid w:val="004414C7"/>
    <w:rsid w:val="00443BFD"/>
    <w:rsid w:val="00452522"/>
    <w:rsid w:val="00461FA1"/>
    <w:rsid w:val="0046630A"/>
    <w:rsid w:val="00467C5C"/>
    <w:rsid w:val="00471120"/>
    <w:rsid w:val="00480565"/>
    <w:rsid w:val="00480A6B"/>
    <w:rsid w:val="00483A6A"/>
    <w:rsid w:val="004A351B"/>
    <w:rsid w:val="004A36B6"/>
    <w:rsid w:val="004A406E"/>
    <w:rsid w:val="004B03ED"/>
    <w:rsid w:val="004B224A"/>
    <w:rsid w:val="004C124E"/>
    <w:rsid w:val="004D732B"/>
    <w:rsid w:val="004E4E50"/>
    <w:rsid w:val="004E718D"/>
    <w:rsid w:val="004F71C9"/>
    <w:rsid w:val="005148F0"/>
    <w:rsid w:val="00524605"/>
    <w:rsid w:val="005261A9"/>
    <w:rsid w:val="005336C7"/>
    <w:rsid w:val="00541622"/>
    <w:rsid w:val="00542463"/>
    <w:rsid w:val="00542954"/>
    <w:rsid w:val="00584AD9"/>
    <w:rsid w:val="00594CCE"/>
    <w:rsid w:val="005A1D12"/>
    <w:rsid w:val="005C02F2"/>
    <w:rsid w:val="005D161D"/>
    <w:rsid w:val="00601E7F"/>
    <w:rsid w:val="00610180"/>
    <w:rsid w:val="006154C2"/>
    <w:rsid w:val="00616CDE"/>
    <w:rsid w:val="00621943"/>
    <w:rsid w:val="00650A6F"/>
    <w:rsid w:val="006563E1"/>
    <w:rsid w:val="006619E8"/>
    <w:rsid w:val="00664223"/>
    <w:rsid w:val="006657F8"/>
    <w:rsid w:val="00676533"/>
    <w:rsid w:val="0067757A"/>
    <w:rsid w:val="006827D7"/>
    <w:rsid w:val="0069544A"/>
    <w:rsid w:val="006C0F63"/>
    <w:rsid w:val="006D6345"/>
    <w:rsid w:val="006F53D5"/>
    <w:rsid w:val="0070556E"/>
    <w:rsid w:val="0071490F"/>
    <w:rsid w:val="00714946"/>
    <w:rsid w:val="00714DE1"/>
    <w:rsid w:val="007553FC"/>
    <w:rsid w:val="00774D6D"/>
    <w:rsid w:val="00776BE4"/>
    <w:rsid w:val="0078744E"/>
    <w:rsid w:val="00794955"/>
    <w:rsid w:val="007A18D8"/>
    <w:rsid w:val="007A535A"/>
    <w:rsid w:val="007B11B1"/>
    <w:rsid w:val="007B2DFD"/>
    <w:rsid w:val="007B4ECE"/>
    <w:rsid w:val="007E4F22"/>
    <w:rsid w:val="007E6C56"/>
    <w:rsid w:val="007E7016"/>
    <w:rsid w:val="007F303F"/>
    <w:rsid w:val="008056DD"/>
    <w:rsid w:val="00806100"/>
    <w:rsid w:val="00834600"/>
    <w:rsid w:val="00840DBB"/>
    <w:rsid w:val="00842A14"/>
    <w:rsid w:val="00843CE8"/>
    <w:rsid w:val="0085030C"/>
    <w:rsid w:val="008617BF"/>
    <w:rsid w:val="00861910"/>
    <w:rsid w:val="00861CB7"/>
    <w:rsid w:val="00867310"/>
    <w:rsid w:val="00877F37"/>
    <w:rsid w:val="008810E4"/>
    <w:rsid w:val="0088253F"/>
    <w:rsid w:val="00884C1A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983"/>
    <w:rsid w:val="008F713D"/>
    <w:rsid w:val="00901F49"/>
    <w:rsid w:val="00906AA2"/>
    <w:rsid w:val="00911074"/>
    <w:rsid w:val="00922862"/>
    <w:rsid w:val="009333B0"/>
    <w:rsid w:val="00933861"/>
    <w:rsid w:val="00947445"/>
    <w:rsid w:val="0094770F"/>
    <w:rsid w:val="009500F5"/>
    <w:rsid w:val="009541DF"/>
    <w:rsid w:val="009A06FD"/>
    <w:rsid w:val="009A5D46"/>
    <w:rsid w:val="009C122E"/>
    <w:rsid w:val="009C192A"/>
    <w:rsid w:val="00A1341D"/>
    <w:rsid w:val="00A207CF"/>
    <w:rsid w:val="00A2573C"/>
    <w:rsid w:val="00A418EE"/>
    <w:rsid w:val="00A455F6"/>
    <w:rsid w:val="00A525C3"/>
    <w:rsid w:val="00A5342B"/>
    <w:rsid w:val="00A7059D"/>
    <w:rsid w:val="00A82FB5"/>
    <w:rsid w:val="00AA5438"/>
    <w:rsid w:val="00AB2CFC"/>
    <w:rsid w:val="00AB738A"/>
    <w:rsid w:val="00AC7E5C"/>
    <w:rsid w:val="00AD42C7"/>
    <w:rsid w:val="00AD5FFB"/>
    <w:rsid w:val="00AE4A8B"/>
    <w:rsid w:val="00AE7516"/>
    <w:rsid w:val="00B074BC"/>
    <w:rsid w:val="00B149A4"/>
    <w:rsid w:val="00B279E4"/>
    <w:rsid w:val="00B33B01"/>
    <w:rsid w:val="00B70D4B"/>
    <w:rsid w:val="00B8358F"/>
    <w:rsid w:val="00B923A1"/>
    <w:rsid w:val="00BA10C1"/>
    <w:rsid w:val="00BA39A7"/>
    <w:rsid w:val="00BB3DB7"/>
    <w:rsid w:val="00BC128E"/>
    <w:rsid w:val="00BC5578"/>
    <w:rsid w:val="00BC6B30"/>
    <w:rsid w:val="00BE6DE4"/>
    <w:rsid w:val="00BF0966"/>
    <w:rsid w:val="00C0163E"/>
    <w:rsid w:val="00C05866"/>
    <w:rsid w:val="00C102DD"/>
    <w:rsid w:val="00C138ED"/>
    <w:rsid w:val="00C40677"/>
    <w:rsid w:val="00C41BC0"/>
    <w:rsid w:val="00C45734"/>
    <w:rsid w:val="00C47793"/>
    <w:rsid w:val="00C53AA1"/>
    <w:rsid w:val="00C73BDE"/>
    <w:rsid w:val="00C74E31"/>
    <w:rsid w:val="00C80469"/>
    <w:rsid w:val="00CA0A6A"/>
    <w:rsid w:val="00CA47AE"/>
    <w:rsid w:val="00CA5347"/>
    <w:rsid w:val="00CC3CAB"/>
    <w:rsid w:val="00CD1505"/>
    <w:rsid w:val="00CE67AC"/>
    <w:rsid w:val="00D158B8"/>
    <w:rsid w:val="00D31553"/>
    <w:rsid w:val="00D43EA6"/>
    <w:rsid w:val="00D814D4"/>
    <w:rsid w:val="00DB7C1E"/>
    <w:rsid w:val="00DD1C8D"/>
    <w:rsid w:val="00DD375E"/>
    <w:rsid w:val="00DE76FA"/>
    <w:rsid w:val="00DE7DFB"/>
    <w:rsid w:val="00DF0DCB"/>
    <w:rsid w:val="00E07B4C"/>
    <w:rsid w:val="00E149F6"/>
    <w:rsid w:val="00E15184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D688A"/>
    <w:rsid w:val="00ED752A"/>
    <w:rsid w:val="00F041A1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D0CCC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989D9"/>
  <w15:docId w15:val="{98344037-DE49-433A-8A3E-24347111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8FBF1-4A30-480B-8D56-AF9DBDC3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1771</Words>
  <Characters>10099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11847</CharactersWithSpaces>
  <SharedDoc>false</SharedDoc>
  <HLinks>
    <vt:vector size="18" baseType="variant"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mailto:tender@bns-group.ru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Салмина Кристина Максимовна</cp:lastModifiedBy>
  <cp:revision>7</cp:revision>
  <cp:lastPrinted>2012-10-31T09:51:00Z</cp:lastPrinted>
  <dcterms:created xsi:type="dcterms:W3CDTF">2019-08-19T09:35:00Z</dcterms:created>
  <dcterms:modified xsi:type="dcterms:W3CDTF">2019-08-21T13:05:00Z</dcterms:modified>
</cp:coreProperties>
</file>