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95" w:rsidRPr="00192795" w:rsidRDefault="002918DA">
      <w:r>
        <w:br/>
      </w:r>
      <w:r>
        <w:br/>
        <w:t>Лицензионные товары</w:t>
      </w:r>
      <w:r w:rsidR="00192795" w:rsidRPr="00192795">
        <w:t xml:space="preserve">: </w:t>
      </w:r>
      <w:r w:rsidR="00192795">
        <w:t>очки</w:t>
      </w:r>
      <w:r w:rsidR="00192795">
        <w:t xml:space="preserve">, </w:t>
      </w:r>
      <w:r w:rsidR="00192795">
        <w:t>бижутерия,</w:t>
      </w:r>
      <w:r w:rsidR="00192795">
        <w:t xml:space="preserve"> </w:t>
      </w:r>
      <w:r w:rsidR="00192795">
        <w:t>часы</w:t>
      </w:r>
      <w:r w:rsidR="00192795">
        <w:t>, парфюме</w:t>
      </w:r>
      <w:bookmarkStart w:id="0" w:name="_GoBack"/>
      <w:bookmarkEnd w:id="0"/>
      <w:r w:rsidR="00192795">
        <w:t>рия</w:t>
      </w:r>
    </w:p>
    <w:sectPr w:rsidR="00192795" w:rsidRPr="0019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A"/>
    <w:rsid w:val="00192795"/>
    <w:rsid w:val="002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9C7"/>
  <w15:chartTrackingRefBased/>
  <w15:docId w15:val="{B2F0EED2-335A-4A5D-A632-EDA07C64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Краснихина Елена Николаевна</dc:creator>
  <cp:keywords/>
  <dc:description/>
  <cp:lastModifiedBy>Краснихина Елена Николаевна</cp:lastModifiedBy>
  <cp:revision>2</cp:revision>
  <dcterms:created xsi:type="dcterms:W3CDTF">2024-06-20T13:15:00Z</dcterms:created>
  <dcterms:modified xsi:type="dcterms:W3CDTF">2024-06-24T12:59:00Z</dcterms:modified>
</cp:coreProperties>
</file>